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710E" w14:textId="27DE74B3" w:rsidR="0046035E" w:rsidRPr="0046035E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4603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M</w:t>
      </w:r>
      <w:r w:rsidR="008974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odule</w:t>
      </w:r>
      <w:r w:rsidRPr="004603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:</w:t>
      </w:r>
    </w:p>
    <w:p w14:paraId="1CB10EC3" w14:textId="0AF3AD36" w:rsidR="0046035E" w:rsidRPr="008974A4" w:rsidRDefault="008974A4" w:rsidP="0046035E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AU" w:eastAsia="pl-PL"/>
        </w:rPr>
      </w:pPr>
      <w:r w:rsidRPr="008974A4">
        <w:rPr>
          <w:rFonts w:ascii="Times New Roman" w:eastAsia="Times New Roman" w:hAnsi="Times New Roman" w:cs="Times New Roman"/>
          <w:color w:val="222222"/>
          <w:sz w:val="24"/>
          <w:szCs w:val="24"/>
          <w:lang w:val="en-AU" w:eastAsia="pl-PL"/>
        </w:rPr>
        <w:t>In an effective learning, the most effective is</w:t>
      </w:r>
      <w:r w:rsidR="0046035E" w:rsidRPr="008974A4">
        <w:rPr>
          <w:rFonts w:ascii="Times New Roman" w:eastAsia="Times New Roman" w:hAnsi="Times New Roman" w:cs="Times New Roman"/>
          <w:color w:val="222222"/>
          <w:sz w:val="24"/>
          <w:szCs w:val="24"/>
          <w:lang w:val="en-AU" w:eastAsia="pl-PL"/>
        </w:rPr>
        <w:t>:</w:t>
      </w:r>
    </w:p>
    <w:p w14:paraId="4F901F2A" w14:textId="40859F9E" w:rsidR="0046035E" w:rsidRDefault="00DD75CD" w:rsidP="0046035E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974A4">
        <w:rPr>
          <w:rFonts w:ascii="Times New Roman" w:eastAsia="Times New Roman" w:hAnsi="Times New Roman" w:cs="Times New Roman"/>
          <w:color w:val="222222"/>
          <w:sz w:val="24"/>
          <w:szCs w:val="24"/>
          <w:lang w:val="en-AU" w:eastAsia="pl-PL"/>
        </w:rPr>
        <w:t xml:space="preserve"> </w:t>
      </w:r>
      <w:proofErr w:type="spellStart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Knowing</w:t>
      </w:r>
      <w:proofErr w:type="spellEnd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theory</w:t>
      </w:r>
      <w:proofErr w:type="spellEnd"/>
    </w:p>
    <w:p w14:paraId="67085D4E" w14:textId="130ED326" w:rsidR="0046035E" w:rsidRDefault="00DD75CD" w:rsidP="0046035E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Work</w:t>
      </w:r>
      <w:proofErr w:type="spellEnd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with </w:t>
      </w:r>
      <w:proofErr w:type="spellStart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others</w:t>
      </w:r>
      <w:proofErr w:type="spellEnd"/>
    </w:p>
    <w:p w14:paraId="46F06B60" w14:textId="212CF218" w:rsidR="0046035E" w:rsidRPr="0046035E" w:rsidRDefault="00DD75CD" w:rsidP="0046035E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Real </w:t>
      </w:r>
      <w:proofErr w:type="spellStart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change</w:t>
      </w:r>
      <w:proofErr w:type="spellEnd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of </w:t>
      </w:r>
      <w:proofErr w:type="spellStart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behaviour</w:t>
      </w:r>
      <w:proofErr w:type="spellEnd"/>
      <w:r w:rsidR="008974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10542D40" w14:textId="77777777" w:rsidR="0046035E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858AEE5" w14:textId="77777777" w:rsidR="0046035E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D3A34F9" w14:textId="77777777" w:rsidR="0046035E" w:rsidRPr="0046035E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proofErr w:type="spellStart"/>
      <w:r w:rsidRPr="004603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Topic</w:t>
      </w:r>
      <w:proofErr w:type="spellEnd"/>
      <w:r w:rsidRPr="004603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:</w:t>
      </w:r>
    </w:p>
    <w:p w14:paraId="5335DBDC" w14:textId="155316E1" w:rsidR="008974A4" w:rsidRPr="008974A4" w:rsidRDefault="008974A4" w:rsidP="008974A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Caring for maintaining effective habits is a habit of:</w:t>
      </w:r>
    </w:p>
    <w:p w14:paraId="544073F1" w14:textId="76F3FEA0" w:rsidR="008974A4" w:rsidRPr="008974A4" w:rsidRDefault="008974A4" w:rsidP="008974A4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synergies</w:t>
      </w:r>
    </w:p>
    <w:p w14:paraId="47ACC967" w14:textId="65CD16F2" w:rsidR="008974A4" w:rsidRPr="008974A4" w:rsidRDefault="008974A4" w:rsidP="008974A4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sharpening the saw</w:t>
      </w:r>
    </w:p>
    <w:p w14:paraId="6C37FC6C" w14:textId="2504D57C" w:rsidR="0032052F" w:rsidRDefault="008974A4" w:rsidP="008974A4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proactive</w:t>
      </w: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ness</w:t>
      </w:r>
      <w:proofErr w:type="spellEnd"/>
    </w:p>
    <w:p w14:paraId="457EAD7E" w14:textId="77777777" w:rsidR="008974A4" w:rsidRDefault="008974A4" w:rsidP="008974A4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49F192" w14:textId="745D2819" w:rsidR="008974A4" w:rsidRDefault="008974A4" w:rsidP="008974A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SMART method is a shortcut from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:</w:t>
      </w:r>
    </w:p>
    <w:p w14:paraId="4F16A59C" w14:textId="77777777" w:rsidR="008974A4" w:rsidRDefault="008974A4" w:rsidP="008974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7B34D34A" w14:textId="5D2F13B8" w:rsidR="008974A4" w:rsidRPr="008974A4" w:rsidRDefault="008974A4" w:rsidP="008974A4">
      <w:pPr>
        <w:pStyle w:val="Akapitzlist"/>
        <w:numPr>
          <w:ilvl w:val="0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specification</w:t>
      </w: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, measurability, attractiveness, realism,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time-framed</w:t>
      </w:r>
    </w:p>
    <w:p w14:paraId="349ABE03" w14:textId="16DC822E" w:rsidR="008974A4" w:rsidRPr="008974A4" w:rsidRDefault="008974A4" w:rsidP="008974A4">
      <w:pPr>
        <w:pStyle w:val="Akapitzlist"/>
        <w:numPr>
          <w:ilvl w:val="0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specification,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meaningfulness</w:t>
      </w: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, attention, realism,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time-bounded</w:t>
      </w:r>
    </w:p>
    <w:p w14:paraId="34D83E85" w14:textId="07047650" w:rsidR="008974A4" w:rsidRPr="008974A4" w:rsidRDefault="008974A4" w:rsidP="008974A4">
      <w:pPr>
        <w:pStyle w:val="Akapitzlist"/>
        <w:numPr>
          <w:ilvl w:val="0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specification</w:t>
      </w:r>
      <w:r w:rsidRPr="00897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, motivation, abstractness, realism,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time-framed</w:t>
      </w:r>
    </w:p>
    <w:p w14:paraId="580137EE" w14:textId="18767ABF" w:rsidR="00275F88" w:rsidRDefault="00275F88" w:rsidP="008974A4">
      <w:pPr>
        <w:pStyle w:val="HTML-wstpniesformatowany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44FC10A" w14:textId="6ABF8282" w:rsidR="008974A4" w:rsidRDefault="008974A4" w:rsidP="008974A4">
      <w:pPr>
        <w:pStyle w:val="HTML-wstpniesformatowany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  <w:r w:rsidRPr="008974A4">
        <w:rPr>
          <w:rFonts w:ascii="Times New Roman" w:hAnsi="Times New Roman" w:cs="Times New Roman"/>
          <w:color w:val="222222"/>
          <w:sz w:val="24"/>
          <w:szCs w:val="24"/>
          <w:lang w:val="en-AU"/>
        </w:rPr>
        <w:t xml:space="preserve">In </w:t>
      </w:r>
      <w:r>
        <w:rPr>
          <w:rFonts w:ascii="Times New Roman" w:hAnsi="Times New Roman" w:cs="Times New Roman"/>
          <w:color w:val="222222"/>
          <w:sz w:val="24"/>
          <w:szCs w:val="24"/>
          <w:lang w:val="en-AU"/>
        </w:rPr>
        <w:t xml:space="preserve">a </w:t>
      </w:r>
      <w:r w:rsidRPr="008974A4">
        <w:rPr>
          <w:rFonts w:ascii="Times New Roman" w:hAnsi="Times New Roman" w:cs="Times New Roman"/>
          <w:color w:val="222222"/>
          <w:sz w:val="24"/>
          <w:szCs w:val="24"/>
          <w:lang w:val="en-AU"/>
        </w:rPr>
        <w:t>permanent proces</w:t>
      </w:r>
      <w:r>
        <w:rPr>
          <w:rFonts w:ascii="Times New Roman" w:hAnsi="Times New Roman" w:cs="Times New Roman"/>
          <w:color w:val="222222"/>
          <w:sz w:val="24"/>
          <w:szCs w:val="24"/>
          <w:lang w:val="en-AU"/>
        </w:rPr>
        <w:t>s</w:t>
      </w:r>
      <w:r w:rsidRPr="008974A4">
        <w:rPr>
          <w:rFonts w:ascii="Times New Roman" w:hAnsi="Times New Roman" w:cs="Times New Roman"/>
          <w:color w:val="222222"/>
          <w:sz w:val="24"/>
          <w:szCs w:val="24"/>
          <w:lang w:val="en-AU"/>
        </w:rPr>
        <w:t xml:space="preserve"> of learning, you should take care of</w:t>
      </w:r>
      <w:r>
        <w:rPr>
          <w:rFonts w:ascii="Times New Roman" w:hAnsi="Times New Roman" w:cs="Times New Roman"/>
          <w:color w:val="222222"/>
          <w:sz w:val="24"/>
          <w:szCs w:val="24"/>
          <w:lang w:val="en-AU"/>
        </w:rPr>
        <w:t>:</w:t>
      </w:r>
    </w:p>
    <w:p w14:paraId="4FFEA76B" w14:textId="77777777" w:rsidR="008974A4" w:rsidRDefault="008974A4" w:rsidP="008974A4">
      <w:pPr>
        <w:pStyle w:val="HTML-wstpniesformatowany"/>
        <w:shd w:val="clear" w:color="auto" w:fill="FFFFFF" w:themeFill="background1"/>
        <w:spacing w:line="36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</w:p>
    <w:p w14:paraId="5F32AFC6" w14:textId="64144BB7" w:rsidR="008974A4" w:rsidRDefault="008974A4" w:rsidP="008974A4">
      <w:pPr>
        <w:pStyle w:val="HTML-wstpniesformatowany"/>
        <w:numPr>
          <w:ilvl w:val="0"/>
          <w:numId w:val="18"/>
        </w:numPr>
        <w:shd w:val="clear" w:color="auto" w:fill="FFFFFF" w:themeFill="background1"/>
        <w:spacing w:line="360" w:lineRule="auto"/>
        <w:ind w:left="1276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AU"/>
        </w:rPr>
        <w:t>All areas of life equally</w:t>
      </w:r>
      <w:bookmarkStart w:id="0" w:name="_GoBack"/>
      <w:bookmarkEnd w:id="0"/>
    </w:p>
    <w:p w14:paraId="0F568819" w14:textId="245FBC94" w:rsidR="008974A4" w:rsidRDefault="008974A4" w:rsidP="008974A4">
      <w:pPr>
        <w:pStyle w:val="HTML-wstpniesformatowany"/>
        <w:numPr>
          <w:ilvl w:val="0"/>
          <w:numId w:val="18"/>
        </w:numPr>
        <w:shd w:val="clear" w:color="auto" w:fill="FFFFFF" w:themeFill="background1"/>
        <w:spacing w:line="360" w:lineRule="auto"/>
        <w:ind w:left="1276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AU"/>
        </w:rPr>
        <w:t>Personal development area</w:t>
      </w:r>
    </w:p>
    <w:p w14:paraId="07D23856" w14:textId="791A0358" w:rsidR="008974A4" w:rsidRPr="008974A4" w:rsidRDefault="008974A4" w:rsidP="008974A4">
      <w:pPr>
        <w:pStyle w:val="HTML-wstpniesformatowany"/>
        <w:numPr>
          <w:ilvl w:val="0"/>
          <w:numId w:val="18"/>
        </w:numPr>
        <w:shd w:val="clear" w:color="auto" w:fill="FFFFFF" w:themeFill="background1"/>
        <w:spacing w:line="360" w:lineRule="auto"/>
        <w:ind w:left="1276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AU"/>
        </w:rPr>
        <w:t>Relation area</w:t>
      </w:r>
    </w:p>
    <w:p w14:paraId="41CB8FB6" w14:textId="77777777" w:rsidR="0032052F" w:rsidRPr="008974A4" w:rsidRDefault="0032052F" w:rsidP="0032052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</w:p>
    <w:p w14:paraId="7167B4F4" w14:textId="77777777" w:rsidR="006A0C66" w:rsidRDefault="008974A4"/>
    <w:sectPr w:rsidR="006A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CBC"/>
    <w:multiLevelType w:val="hybridMultilevel"/>
    <w:tmpl w:val="B1384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08F"/>
    <w:multiLevelType w:val="hybridMultilevel"/>
    <w:tmpl w:val="10C4B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1363"/>
    <w:multiLevelType w:val="hybridMultilevel"/>
    <w:tmpl w:val="C23C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2E8A"/>
    <w:multiLevelType w:val="hybridMultilevel"/>
    <w:tmpl w:val="EACAE8B6"/>
    <w:lvl w:ilvl="0" w:tplc="441A1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79F3"/>
    <w:multiLevelType w:val="hybridMultilevel"/>
    <w:tmpl w:val="70F6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0473"/>
    <w:multiLevelType w:val="hybridMultilevel"/>
    <w:tmpl w:val="3DFEB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73CBA"/>
    <w:multiLevelType w:val="hybridMultilevel"/>
    <w:tmpl w:val="9F2E43F2"/>
    <w:lvl w:ilvl="0" w:tplc="1494E1B4">
      <w:start w:val="1"/>
      <w:numFmt w:val="lowerLetter"/>
      <w:lvlText w:val="%1)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 w15:restartNumberingAfterBreak="0">
    <w:nsid w:val="263D27CB"/>
    <w:multiLevelType w:val="hybridMultilevel"/>
    <w:tmpl w:val="D368C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6230"/>
    <w:multiLevelType w:val="hybridMultilevel"/>
    <w:tmpl w:val="A864A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46B5"/>
    <w:multiLevelType w:val="hybridMultilevel"/>
    <w:tmpl w:val="CC9AB6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015E9B"/>
    <w:multiLevelType w:val="hybridMultilevel"/>
    <w:tmpl w:val="1B32C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44FE4"/>
    <w:multiLevelType w:val="hybridMultilevel"/>
    <w:tmpl w:val="D1B46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7B71"/>
    <w:multiLevelType w:val="hybridMultilevel"/>
    <w:tmpl w:val="EE1C3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33AB"/>
    <w:multiLevelType w:val="hybridMultilevel"/>
    <w:tmpl w:val="D1B46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687F"/>
    <w:multiLevelType w:val="hybridMultilevel"/>
    <w:tmpl w:val="8362C64A"/>
    <w:lvl w:ilvl="0" w:tplc="A230991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C1429F"/>
    <w:multiLevelType w:val="hybridMultilevel"/>
    <w:tmpl w:val="2C3C7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255"/>
    <w:multiLevelType w:val="hybridMultilevel"/>
    <w:tmpl w:val="37F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F716D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6"/>
  </w:num>
  <w:num w:numId="5">
    <w:abstractNumId w:val="12"/>
  </w:num>
  <w:num w:numId="6">
    <w:abstractNumId w:val="14"/>
  </w:num>
  <w:num w:numId="7">
    <w:abstractNumId w:val="5"/>
  </w:num>
  <w:num w:numId="8">
    <w:abstractNumId w:val="13"/>
  </w:num>
  <w:num w:numId="9">
    <w:abstractNumId w:val="4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58"/>
    <w:rsid w:val="00204A58"/>
    <w:rsid w:val="00275F88"/>
    <w:rsid w:val="00316DDF"/>
    <w:rsid w:val="0032052F"/>
    <w:rsid w:val="0046035E"/>
    <w:rsid w:val="004C6EB1"/>
    <w:rsid w:val="005038DA"/>
    <w:rsid w:val="0051775A"/>
    <w:rsid w:val="0054794D"/>
    <w:rsid w:val="00551CC2"/>
    <w:rsid w:val="00581F88"/>
    <w:rsid w:val="006116E7"/>
    <w:rsid w:val="008974A4"/>
    <w:rsid w:val="008C562D"/>
    <w:rsid w:val="00920E4D"/>
    <w:rsid w:val="009D46C9"/>
    <w:rsid w:val="00C012DF"/>
    <w:rsid w:val="00DD75CD"/>
    <w:rsid w:val="00EB7515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0E0D"/>
  <w15:chartTrackingRefBased/>
  <w15:docId w15:val="{DC058663-6C70-4FDA-A730-271CCBA5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94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94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Britenet</dc:creator>
  <cp:keywords/>
  <dc:description/>
  <cp:lastModifiedBy>Jacek Lis</cp:lastModifiedBy>
  <cp:revision>6</cp:revision>
  <cp:lastPrinted>2019-12-21T10:28:00Z</cp:lastPrinted>
  <dcterms:created xsi:type="dcterms:W3CDTF">2020-01-08T21:12:00Z</dcterms:created>
  <dcterms:modified xsi:type="dcterms:W3CDTF">2020-07-13T12:59:00Z</dcterms:modified>
</cp:coreProperties>
</file>